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CF8" w:rsidRPr="0072384F" w:rsidRDefault="00FD3CF8" w:rsidP="00FD3CF8">
      <w:pPr>
        <w:spacing w:after="0" w:line="240" w:lineRule="auto"/>
        <w:jc w:val="center"/>
        <w:rPr>
          <w:rFonts w:eastAsia="Times New Roman" w:cs="Arial"/>
          <w:b/>
          <w:sz w:val="20"/>
          <w:szCs w:val="20"/>
        </w:rPr>
      </w:pPr>
      <w:r w:rsidRPr="0072384F">
        <w:rPr>
          <w:rFonts w:eastAsia="Times New Roman" w:cs="Arial"/>
          <w:b/>
          <w:sz w:val="20"/>
          <w:szCs w:val="20"/>
        </w:rPr>
        <w:t>Texas Department of Information Resources</w:t>
      </w:r>
    </w:p>
    <w:p w:rsidR="00FD3CF8" w:rsidRPr="0072384F" w:rsidRDefault="00D10C78" w:rsidP="00FD3CF8">
      <w:pPr>
        <w:spacing w:after="0" w:line="240" w:lineRule="auto"/>
        <w:jc w:val="center"/>
        <w:rPr>
          <w:rFonts w:eastAsia="Times New Roman" w:cs="Arial"/>
          <w:b/>
          <w:sz w:val="20"/>
          <w:szCs w:val="20"/>
        </w:rPr>
      </w:pPr>
      <w:r w:rsidRPr="0072384F">
        <w:rPr>
          <w:rFonts w:eastAsia="Times New Roman" w:cs="Arial"/>
          <w:b/>
          <w:sz w:val="20"/>
          <w:szCs w:val="20"/>
        </w:rPr>
        <w:t xml:space="preserve">Brother Warranty Service Program- </w:t>
      </w:r>
      <w:r w:rsidR="00FD3CF8" w:rsidRPr="0072384F">
        <w:rPr>
          <w:rFonts w:eastAsia="Times New Roman" w:cs="Arial"/>
          <w:b/>
          <w:sz w:val="20"/>
          <w:szCs w:val="20"/>
        </w:rPr>
        <w:t>DIR Contract No. DIR-</w:t>
      </w:r>
      <w:r w:rsidR="00F9691F" w:rsidRPr="0072384F">
        <w:rPr>
          <w:rFonts w:eastAsia="Times New Roman" w:cs="Arial"/>
          <w:b/>
          <w:sz w:val="20"/>
          <w:szCs w:val="20"/>
        </w:rPr>
        <w:t>CPO-4410</w:t>
      </w:r>
    </w:p>
    <w:p w:rsidR="00FD3CF8" w:rsidRPr="0072384F" w:rsidRDefault="00FD3CF8" w:rsidP="00FD3CF8">
      <w:pPr>
        <w:spacing w:after="0" w:line="240" w:lineRule="auto"/>
        <w:rPr>
          <w:rFonts w:eastAsia="Times New Roman" w:cs="Arial"/>
          <w:sz w:val="20"/>
          <w:szCs w:val="20"/>
        </w:rPr>
      </w:pPr>
    </w:p>
    <w:p w:rsidR="00FD3CF8" w:rsidRPr="0072384F" w:rsidRDefault="00FD3CF8" w:rsidP="00FD3CF8">
      <w:pPr>
        <w:spacing w:after="0" w:line="240" w:lineRule="auto"/>
        <w:jc w:val="both"/>
        <w:rPr>
          <w:rFonts w:eastAsia="Times New Roman" w:cs="Arial"/>
          <w:sz w:val="20"/>
          <w:szCs w:val="20"/>
        </w:rPr>
      </w:pPr>
      <w:r w:rsidRPr="0072384F">
        <w:rPr>
          <w:rFonts w:eastAsia="Times New Roman" w:cs="Arial"/>
          <w:sz w:val="20"/>
          <w:szCs w:val="20"/>
        </w:rPr>
        <w:t xml:space="preserve">Brother International will provide </w:t>
      </w:r>
      <w:r w:rsidR="00D10C78" w:rsidRPr="0072384F">
        <w:rPr>
          <w:rFonts w:eastAsia="Times New Roman" w:cs="Arial"/>
          <w:sz w:val="20"/>
          <w:szCs w:val="20"/>
        </w:rPr>
        <w:t xml:space="preserve">Major Account </w:t>
      </w:r>
      <w:r w:rsidRPr="0072384F">
        <w:rPr>
          <w:rFonts w:eastAsia="Times New Roman" w:cs="Arial"/>
          <w:sz w:val="20"/>
          <w:szCs w:val="20"/>
        </w:rPr>
        <w:t>Warranty Service to Customers using DIR Contract No. DIR-</w:t>
      </w:r>
      <w:r w:rsidR="00F9691F" w:rsidRPr="0072384F">
        <w:rPr>
          <w:rFonts w:eastAsia="Times New Roman" w:cs="Arial"/>
          <w:sz w:val="20"/>
          <w:szCs w:val="20"/>
        </w:rPr>
        <w:t>CPO-4410</w:t>
      </w:r>
    </w:p>
    <w:p w:rsidR="00FD3CF8" w:rsidRPr="0072384F" w:rsidRDefault="00FD3CF8" w:rsidP="00FD3CF8">
      <w:pPr>
        <w:spacing w:after="0" w:line="240" w:lineRule="auto"/>
        <w:jc w:val="both"/>
        <w:rPr>
          <w:rFonts w:eastAsia="Times New Roman" w:cs="Arial"/>
          <w:sz w:val="20"/>
          <w:szCs w:val="20"/>
        </w:rPr>
      </w:pPr>
      <w:r w:rsidRPr="0072384F">
        <w:rPr>
          <w:rFonts w:eastAsia="Times New Roman" w:cs="Arial"/>
          <w:sz w:val="20"/>
          <w:szCs w:val="20"/>
        </w:rPr>
        <w:t xml:space="preserve"> </w:t>
      </w:r>
    </w:p>
    <w:p w:rsidR="00FD3CF8" w:rsidRPr="0072384F" w:rsidRDefault="00FD3CF8" w:rsidP="00F9691F">
      <w:pPr>
        <w:spacing w:after="0" w:line="240" w:lineRule="auto"/>
        <w:jc w:val="both"/>
        <w:rPr>
          <w:rFonts w:eastAsia="Times New Roman" w:cs="Arial"/>
          <w:color w:val="000000" w:themeColor="text1"/>
          <w:sz w:val="20"/>
          <w:szCs w:val="20"/>
        </w:rPr>
      </w:pPr>
      <w:r w:rsidRPr="0072384F">
        <w:rPr>
          <w:rFonts w:eastAsia="Times New Roman" w:cs="Arial"/>
          <w:b/>
          <w:sz w:val="20"/>
          <w:szCs w:val="20"/>
        </w:rPr>
        <w:t xml:space="preserve">Procedure: </w:t>
      </w:r>
      <w:r w:rsidR="0072384F" w:rsidRPr="0072384F">
        <w:rPr>
          <w:rFonts w:eastAsia="Times New Roman" w:cs="Arial"/>
          <w:b/>
          <w:sz w:val="20"/>
          <w:szCs w:val="20"/>
        </w:rPr>
        <w:t xml:space="preserve"> </w:t>
      </w:r>
      <w:r w:rsidRPr="0072384F">
        <w:rPr>
          <w:rFonts w:eastAsia="Times New Roman" w:cs="Arial"/>
          <w:sz w:val="20"/>
          <w:szCs w:val="20"/>
        </w:rPr>
        <w:t xml:space="preserve">Customer will be provided a dedicated toll free 800 number for support – </w:t>
      </w:r>
      <w:r w:rsidRPr="0072384F">
        <w:rPr>
          <w:rFonts w:eastAsia="Times New Roman" w:cs="Arial"/>
          <w:b/>
          <w:sz w:val="20"/>
          <w:szCs w:val="20"/>
        </w:rPr>
        <w:t xml:space="preserve">800-947-2109, </w:t>
      </w:r>
      <w:r w:rsidRPr="0072384F">
        <w:rPr>
          <w:rFonts w:eastAsia="Times New Roman" w:cs="Arial"/>
          <w:sz w:val="20"/>
          <w:szCs w:val="20"/>
        </w:rPr>
        <w:t xml:space="preserve">for general assistance, problem isolation and to initiate an advanced express exchange. </w:t>
      </w:r>
      <w:r w:rsidRPr="0072384F">
        <w:rPr>
          <w:rFonts w:eastAsia="Times New Roman" w:cs="Arial"/>
          <w:color w:val="000000" w:themeColor="text1"/>
          <w:sz w:val="20"/>
          <w:szCs w:val="20"/>
        </w:rPr>
        <w:t xml:space="preserve">This number is staffed between the hours of 9 am EST and 8 PM EST. </w:t>
      </w:r>
    </w:p>
    <w:p w:rsidR="00FD3CF8" w:rsidRPr="0072384F" w:rsidRDefault="00FD3CF8" w:rsidP="00FD3CF8">
      <w:pPr>
        <w:spacing w:after="0" w:line="240" w:lineRule="auto"/>
        <w:jc w:val="both"/>
        <w:rPr>
          <w:rFonts w:eastAsia="Times New Roman" w:cs="Arial"/>
          <w:sz w:val="20"/>
          <w:szCs w:val="20"/>
        </w:rPr>
      </w:pPr>
    </w:p>
    <w:p w:rsidR="00FD3CF8" w:rsidRPr="0072384F" w:rsidRDefault="00FD3CF8" w:rsidP="00F9691F">
      <w:pPr>
        <w:spacing w:after="0" w:line="240" w:lineRule="auto"/>
        <w:jc w:val="both"/>
        <w:rPr>
          <w:rFonts w:eastAsia="Times New Roman" w:cs="Arial"/>
          <w:sz w:val="20"/>
          <w:szCs w:val="20"/>
        </w:rPr>
      </w:pPr>
      <w:r w:rsidRPr="0072384F">
        <w:rPr>
          <w:rFonts w:eastAsia="Times New Roman" w:cs="Arial"/>
          <w:sz w:val="20"/>
          <w:szCs w:val="20"/>
        </w:rPr>
        <w:t xml:space="preserve">Upon calling the dedicated service number, Customer will identify themselves to Brother Customer Service as a </w:t>
      </w:r>
      <w:r w:rsidR="00D10C78" w:rsidRPr="0072384F">
        <w:rPr>
          <w:rFonts w:eastAsia="Times New Roman" w:cs="Arial"/>
          <w:sz w:val="20"/>
          <w:szCs w:val="20"/>
        </w:rPr>
        <w:t>“</w:t>
      </w:r>
      <w:r w:rsidR="0072384F" w:rsidRPr="0072384F">
        <w:rPr>
          <w:rFonts w:eastAsia="Times New Roman" w:cs="Arial"/>
          <w:sz w:val="20"/>
          <w:szCs w:val="20"/>
        </w:rPr>
        <w:t xml:space="preserve">TX DIR </w:t>
      </w:r>
      <w:r w:rsidR="00D10C78" w:rsidRPr="0072384F">
        <w:rPr>
          <w:rFonts w:eastAsia="Times New Roman" w:cs="Arial"/>
          <w:sz w:val="20"/>
          <w:szCs w:val="20"/>
        </w:rPr>
        <w:t xml:space="preserve">Major Account Service Customer” </w:t>
      </w:r>
    </w:p>
    <w:p w:rsidR="00FD3CF8" w:rsidRPr="0072384F" w:rsidRDefault="00FD3CF8" w:rsidP="00FD3CF8">
      <w:pPr>
        <w:spacing w:after="0" w:line="240" w:lineRule="auto"/>
        <w:jc w:val="both"/>
        <w:rPr>
          <w:rFonts w:eastAsia="Times New Roman" w:cs="Arial"/>
          <w:sz w:val="20"/>
          <w:szCs w:val="20"/>
        </w:rPr>
      </w:pPr>
    </w:p>
    <w:p w:rsidR="00FD3CF8" w:rsidRPr="0072384F" w:rsidRDefault="00FD3CF8" w:rsidP="00F9691F">
      <w:pPr>
        <w:pStyle w:val="ListParagraph"/>
        <w:numPr>
          <w:ilvl w:val="0"/>
          <w:numId w:val="4"/>
        </w:numPr>
        <w:spacing w:after="0" w:line="240" w:lineRule="auto"/>
        <w:ind w:left="360"/>
        <w:jc w:val="both"/>
        <w:rPr>
          <w:rFonts w:eastAsia="Times New Roman" w:cs="Arial"/>
          <w:sz w:val="20"/>
          <w:szCs w:val="20"/>
        </w:rPr>
      </w:pPr>
      <w:r w:rsidRPr="0072384F">
        <w:rPr>
          <w:rFonts w:eastAsia="Times New Roman" w:cs="Arial"/>
          <w:sz w:val="20"/>
          <w:szCs w:val="20"/>
        </w:rPr>
        <w:t xml:space="preserve">Brother Customer Service rep will perform standard troubleshooting procedure for every machine and shall work with the customer to try and diagnose and correct the problem via telephone support. </w:t>
      </w:r>
    </w:p>
    <w:p w:rsidR="00FD3CF8" w:rsidRPr="0072384F" w:rsidRDefault="00FD3CF8" w:rsidP="00F9691F">
      <w:pPr>
        <w:spacing w:after="0" w:line="240" w:lineRule="auto"/>
        <w:jc w:val="both"/>
        <w:rPr>
          <w:rFonts w:eastAsia="Times New Roman" w:cs="Arial"/>
          <w:sz w:val="20"/>
          <w:szCs w:val="20"/>
        </w:rPr>
      </w:pPr>
    </w:p>
    <w:p w:rsidR="00FD3CF8" w:rsidRPr="0072384F" w:rsidRDefault="00FD3CF8" w:rsidP="00F9691F">
      <w:pPr>
        <w:pStyle w:val="ListParagraph"/>
        <w:numPr>
          <w:ilvl w:val="0"/>
          <w:numId w:val="4"/>
        </w:numPr>
        <w:spacing w:after="0" w:line="240" w:lineRule="auto"/>
        <w:ind w:left="360"/>
        <w:jc w:val="both"/>
        <w:rPr>
          <w:rFonts w:eastAsia="Times New Roman" w:cs="Arial"/>
          <w:sz w:val="20"/>
          <w:szCs w:val="20"/>
        </w:rPr>
      </w:pPr>
      <w:r w:rsidRPr="0072384F">
        <w:rPr>
          <w:rFonts w:eastAsia="Times New Roman" w:cs="Arial"/>
          <w:sz w:val="20"/>
          <w:szCs w:val="20"/>
        </w:rPr>
        <w:t xml:space="preserve">End Users will supply Customer Service with all required information to confirm product failure and to process the express exchange. </w:t>
      </w:r>
    </w:p>
    <w:p w:rsidR="00F9691F" w:rsidRPr="0072384F" w:rsidRDefault="00F9691F" w:rsidP="00F9691F">
      <w:pPr>
        <w:spacing w:after="0" w:line="240" w:lineRule="auto"/>
        <w:jc w:val="both"/>
        <w:rPr>
          <w:rFonts w:eastAsia="Times New Roman" w:cs="Arial"/>
          <w:sz w:val="20"/>
          <w:szCs w:val="20"/>
        </w:rPr>
      </w:pPr>
    </w:p>
    <w:p w:rsidR="00FD3CF8" w:rsidRPr="0072384F" w:rsidRDefault="00FD3CF8" w:rsidP="00F9691F">
      <w:pPr>
        <w:pStyle w:val="ListParagraph"/>
        <w:numPr>
          <w:ilvl w:val="0"/>
          <w:numId w:val="4"/>
        </w:numPr>
        <w:spacing w:after="0" w:line="240" w:lineRule="auto"/>
        <w:ind w:left="360"/>
        <w:jc w:val="both"/>
        <w:rPr>
          <w:rFonts w:eastAsia="Times New Roman" w:cs="Arial"/>
          <w:sz w:val="20"/>
          <w:szCs w:val="20"/>
        </w:rPr>
      </w:pPr>
      <w:r w:rsidRPr="0072384F">
        <w:rPr>
          <w:rFonts w:eastAsia="Times New Roman" w:cs="Arial"/>
          <w:sz w:val="20"/>
          <w:szCs w:val="20"/>
        </w:rPr>
        <w:t xml:space="preserve">If telephone support is not successful in resolving the problem, the Customer Service representative will arrange for “Express Exchange Service” to be provided. </w:t>
      </w:r>
    </w:p>
    <w:p w:rsidR="00FD3CF8" w:rsidRPr="0072384F" w:rsidRDefault="00FD3CF8" w:rsidP="00FD3CF8">
      <w:pPr>
        <w:spacing w:after="0" w:line="240" w:lineRule="auto"/>
        <w:jc w:val="both"/>
        <w:rPr>
          <w:rFonts w:eastAsia="Times New Roman" w:cs="Arial"/>
          <w:sz w:val="20"/>
          <w:szCs w:val="20"/>
        </w:rPr>
      </w:pPr>
    </w:p>
    <w:p w:rsidR="00FD3CF8" w:rsidRPr="0072384F" w:rsidRDefault="00FD3CF8" w:rsidP="00FD3CF8">
      <w:pPr>
        <w:spacing w:after="0" w:line="240" w:lineRule="auto"/>
        <w:jc w:val="both"/>
        <w:rPr>
          <w:rFonts w:eastAsia="Times New Roman" w:cs="Arial"/>
          <w:sz w:val="20"/>
          <w:szCs w:val="20"/>
        </w:rPr>
      </w:pPr>
      <w:r w:rsidRPr="0072384F">
        <w:rPr>
          <w:rFonts w:eastAsia="Times New Roman" w:cs="Arial"/>
          <w:sz w:val="20"/>
          <w:szCs w:val="20"/>
        </w:rPr>
        <w:t>Express Exchange Service will be expedited by the</w:t>
      </w:r>
      <w:r w:rsidR="0072384F">
        <w:rPr>
          <w:rFonts w:eastAsia="Times New Roman" w:cs="Arial"/>
          <w:sz w:val="20"/>
          <w:szCs w:val="20"/>
        </w:rPr>
        <w:t xml:space="preserve"> </w:t>
      </w:r>
      <w:bookmarkStart w:id="0" w:name="_GoBack"/>
      <w:bookmarkEnd w:id="0"/>
      <w:r w:rsidRPr="0072384F">
        <w:rPr>
          <w:rFonts w:eastAsia="Times New Roman" w:cs="Arial"/>
          <w:sz w:val="20"/>
          <w:szCs w:val="20"/>
        </w:rPr>
        <w:t xml:space="preserve">next business day, the exchange of any non-working Brother product for a like new replacement unit for any calls received by 3:45PM EST. Replacement unit will be shipped overnight to Customer. </w:t>
      </w:r>
    </w:p>
    <w:p w:rsidR="00FD3CF8" w:rsidRPr="0072384F" w:rsidRDefault="00FD3CF8" w:rsidP="00FD3CF8">
      <w:pPr>
        <w:spacing w:after="0" w:line="240" w:lineRule="auto"/>
        <w:jc w:val="both"/>
        <w:rPr>
          <w:rFonts w:eastAsia="Times New Roman" w:cs="Arial"/>
          <w:sz w:val="20"/>
          <w:szCs w:val="20"/>
        </w:rPr>
      </w:pPr>
    </w:p>
    <w:p w:rsidR="00FD3CF8" w:rsidRPr="0072384F" w:rsidRDefault="00FD3CF8" w:rsidP="00FD3CF8">
      <w:pPr>
        <w:spacing w:after="0" w:line="240" w:lineRule="auto"/>
        <w:jc w:val="both"/>
        <w:rPr>
          <w:rFonts w:eastAsia="Times New Roman" w:cs="Arial"/>
          <w:sz w:val="20"/>
          <w:szCs w:val="20"/>
        </w:rPr>
      </w:pPr>
      <w:r w:rsidRPr="0072384F">
        <w:rPr>
          <w:rFonts w:eastAsia="Times New Roman" w:cs="Arial"/>
          <w:sz w:val="20"/>
          <w:szCs w:val="20"/>
        </w:rPr>
        <w:t xml:space="preserve">For calls received after 3:45PM EST, troubleshooting will still be performed </w:t>
      </w:r>
      <w:proofErr w:type="gramStart"/>
      <w:r w:rsidRPr="0072384F">
        <w:rPr>
          <w:rFonts w:eastAsia="Times New Roman" w:cs="Arial"/>
          <w:sz w:val="20"/>
          <w:szCs w:val="20"/>
        </w:rPr>
        <w:t>in an effort to</w:t>
      </w:r>
      <w:proofErr w:type="gramEnd"/>
      <w:r w:rsidRPr="0072384F">
        <w:rPr>
          <w:rFonts w:eastAsia="Times New Roman" w:cs="Arial"/>
          <w:sz w:val="20"/>
          <w:szCs w:val="20"/>
        </w:rPr>
        <w:t xml:space="preserve"> resolve the issue via telephone support. </w:t>
      </w:r>
      <w:proofErr w:type="gramStart"/>
      <w:r w:rsidRPr="0072384F">
        <w:rPr>
          <w:rFonts w:eastAsia="Times New Roman" w:cs="Arial"/>
          <w:sz w:val="20"/>
          <w:szCs w:val="20"/>
        </w:rPr>
        <w:t>In the event that</w:t>
      </w:r>
      <w:proofErr w:type="gramEnd"/>
      <w:r w:rsidRPr="0072384F">
        <w:rPr>
          <w:rFonts w:eastAsia="Times New Roman" w:cs="Arial"/>
          <w:sz w:val="20"/>
          <w:szCs w:val="20"/>
        </w:rPr>
        <w:t xml:space="preserve"> support is unable to resolve the issue, an Express Exchange will be processed the following business day for next day arrival. </w:t>
      </w:r>
    </w:p>
    <w:p w:rsidR="00FD3CF8" w:rsidRPr="0072384F" w:rsidRDefault="00FD3CF8" w:rsidP="00FD3CF8">
      <w:pPr>
        <w:spacing w:after="0" w:line="240" w:lineRule="auto"/>
        <w:jc w:val="both"/>
        <w:rPr>
          <w:rFonts w:eastAsia="Times New Roman" w:cs="Arial"/>
          <w:sz w:val="20"/>
          <w:szCs w:val="20"/>
        </w:rPr>
      </w:pPr>
    </w:p>
    <w:p w:rsidR="00FD3CF8" w:rsidRPr="0072384F" w:rsidRDefault="00FD3CF8" w:rsidP="00FD3CF8">
      <w:pPr>
        <w:pStyle w:val="ListParagraph"/>
        <w:numPr>
          <w:ilvl w:val="0"/>
          <w:numId w:val="1"/>
        </w:numPr>
        <w:spacing w:after="0" w:line="240" w:lineRule="auto"/>
        <w:jc w:val="both"/>
        <w:rPr>
          <w:rFonts w:eastAsia="Times New Roman" w:cs="Arial"/>
          <w:sz w:val="20"/>
          <w:szCs w:val="20"/>
        </w:rPr>
      </w:pPr>
      <w:r w:rsidRPr="0072384F">
        <w:rPr>
          <w:rFonts w:eastAsia="Times New Roman" w:cs="Arial"/>
          <w:sz w:val="20"/>
          <w:szCs w:val="20"/>
        </w:rPr>
        <w:t>When Customer receives the replacement product, Customer shall use the prepaid shipping label provided by Brother to return the original product within ten (10) business days.  Customer shall be responsible for following all return instructions provided. The original, defective product must be returned in the</w:t>
      </w:r>
      <w:r w:rsidR="00D10C78" w:rsidRPr="0072384F">
        <w:rPr>
          <w:rFonts w:eastAsia="Times New Roman" w:cs="Arial"/>
          <w:sz w:val="20"/>
          <w:szCs w:val="20"/>
        </w:rPr>
        <w:t xml:space="preserve"> </w:t>
      </w:r>
      <w:r w:rsidRPr="0072384F">
        <w:rPr>
          <w:rFonts w:eastAsia="Times New Roman" w:cs="Arial"/>
          <w:sz w:val="20"/>
          <w:szCs w:val="20"/>
        </w:rPr>
        <w:t xml:space="preserve">same shipping carton as the replacement product. All original, non-defective accessory items should be retained by Customer. </w:t>
      </w:r>
    </w:p>
    <w:p w:rsidR="00FD3CF8" w:rsidRPr="0072384F" w:rsidRDefault="00FD3CF8" w:rsidP="00FD3CF8">
      <w:pPr>
        <w:spacing w:after="0" w:line="240" w:lineRule="auto"/>
        <w:jc w:val="both"/>
        <w:rPr>
          <w:rFonts w:eastAsia="Times New Roman" w:cs="Arial"/>
          <w:sz w:val="20"/>
          <w:szCs w:val="20"/>
        </w:rPr>
      </w:pPr>
    </w:p>
    <w:p w:rsidR="00FD3CF8" w:rsidRPr="0072384F" w:rsidRDefault="00FD3CF8" w:rsidP="00FD3CF8">
      <w:pPr>
        <w:spacing w:after="0" w:line="240" w:lineRule="auto"/>
        <w:jc w:val="both"/>
        <w:rPr>
          <w:rFonts w:eastAsia="Times New Roman" w:cs="Arial"/>
          <w:b/>
          <w:sz w:val="20"/>
          <w:szCs w:val="20"/>
        </w:rPr>
      </w:pPr>
      <w:r w:rsidRPr="0072384F">
        <w:rPr>
          <w:rFonts w:eastAsia="Times New Roman" w:cs="Arial"/>
          <w:b/>
          <w:sz w:val="20"/>
          <w:szCs w:val="20"/>
        </w:rPr>
        <w:t xml:space="preserve">Warranty Verification: </w:t>
      </w:r>
    </w:p>
    <w:p w:rsidR="00FD3CF8" w:rsidRPr="0072384F" w:rsidRDefault="00FD3CF8" w:rsidP="00F9691F">
      <w:pPr>
        <w:pStyle w:val="ListParagraph"/>
        <w:numPr>
          <w:ilvl w:val="0"/>
          <w:numId w:val="2"/>
        </w:numPr>
        <w:spacing w:after="0" w:line="240" w:lineRule="auto"/>
        <w:ind w:left="360"/>
        <w:jc w:val="both"/>
        <w:rPr>
          <w:rFonts w:eastAsia="Times New Roman" w:cs="Arial"/>
          <w:sz w:val="20"/>
          <w:szCs w:val="20"/>
        </w:rPr>
      </w:pPr>
      <w:r w:rsidRPr="0072384F">
        <w:rPr>
          <w:rFonts w:eastAsia="Times New Roman" w:cs="Arial"/>
          <w:sz w:val="20"/>
          <w:szCs w:val="20"/>
        </w:rPr>
        <w:t xml:space="preserve">No proof of purchase will be required to verify warranty status. </w:t>
      </w:r>
    </w:p>
    <w:p w:rsidR="00FD3CF8" w:rsidRPr="0072384F" w:rsidRDefault="00FD3CF8" w:rsidP="00F9691F">
      <w:pPr>
        <w:pStyle w:val="ListParagraph"/>
        <w:numPr>
          <w:ilvl w:val="0"/>
          <w:numId w:val="2"/>
        </w:numPr>
        <w:spacing w:after="0" w:line="240" w:lineRule="auto"/>
        <w:ind w:left="360"/>
        <w:jc w:val="both"/>
        <w:rPr>
          <w:rFonts w:eastAsia="Times New Roman" w:cs="Arial"/>
          <w:sz w:val="20"/>
          <w:szCs w:val="20"/>
        </w:rPr>
      </w:pPr>
      <w:r w:rsidRPr="0072384F">
        <w:rPr>
          <w:rFonts w:eastAsia="Times New Roman" w:cs="Arial"/>
          <w:sz w:val="20"/>
          <w:szCs w:val="20"/>
        </w:rPr>
        <w:t xml:space="preserve">Customer will be required to provide the serial number of the product. </w:t>
      </w:r>
    </w:p>
    <w:p w:rsidR="00FD3CF8" w:rsidRPr="0072384F" w:rsidRDefault="00FD3CF8" w:rsidP="00F9691F">
      <w:pPr>
        <w:pStyle w:val="ListParagraph"/>
        <w:numPr>
          <w:ilvl w:val="0"/>
          <w:numId w:val="2"/>
        </w:numPr>
        <w:spacing w:after="0" w:line="240" w:lineRule="auto"/>
        <w:ind w:left="360"/>
        <w:jc w:val="both"/>
        <w:rPr>
          <w:rFonts w:eastAsia="Times New Roman" w:cs="Arial"/>
          <w:b/>
          <w:sz w:val="20"/>
          <w:szCs w:val="20"/>
        </w:rPr>
      </w:pPr>
      <w:r w:rsidRPr="0072384F">
        <w:rPr>
          <w:rFonts w:eastAsia="Times New Roman" w:cs="Arial"/>
          <w:sz w:val="20"/>
          <w:szCs w:val="20"/>
        </w:rPr>
        <w:t xml:space="preserve">The product will be considered “in warranty” if the serial number is </w:t>
      </w:r>
      <w:r w:rsidRPr="0072384F">
        <w:rPr>
          <w:rFonts w:eastAsia="Times New Roman" w:cs="Arial"/>
          <w:b/>
          <w:sz w:val="20"/>
          <w:szCs w:val="20"/>
        </w:rPr>
        <w:t>within 18 months</w:t>
      </w:r>
      <w:r w:rsidRPr="0072384F">
        <w:rPr>
          <w:rFonts w:eastAsia="Times New Roman" w:cs="Arial"/>
          <w:sz w:val="20"/>
          <w:szCs w:val="20"/>
        </w:rPr>
        <w:t xml:space="preserve"> from the date of serial number manufacture. As part of the “</w:t>
      </w:r>
      <w:r w:rsidR="00D10C78" w:rsidRPr="0072384F">
        <w:rPr>
          <w:rFonts w:eastAsia="Times New Roman" w:cs="Arial"/>
          <w:sz w:val="20"/>
          <w:szCs w:val="20"/>
        </w:rPr>
        <w:t>Major Account Program</w:t>
      </w:r>
      <w:proofErr w:type="gramStart"/>
      <w:r w:rsidR="00D10C78" w:rsidRPr="0072384F">
        <w:rPr>
          <w:rFonts w:eastAsia="Times New Roman" w:cs="Arial"/>
          <w:sz w:val="20"/>
          <w:szCs w:val="20"/>
        </w:rPr>
        <w:t xml:space="preserve">”, </w:t>
      </w:r>
      <w:r w:rsidRPr="0072384F">
        <w:rPr>
          <w:rFonts w:eastAsia="Times New Roman" w:cs="Arial"/>
          <w:sz w:val="20"/>
          <w:szCs w:val="20"/>
        </w:rPr>
        <w:t xml:space="preserve"> we</w:t>
      </w:r>
      <w:proofErr w:type="gramEnd"/>
      <w:r w:rsidRPr="0072384F">
        <w:rPr>
          <w:rFonts w:eastAsia="Times New Roman" w:cs="Arial"/>
          <w:sz w:val="20"/>
          <w:szCs w:val="20"/>
        </w:rPr>
        <w:t xml:space="preserve"> offer an additional 6 months of warranty from date of serial number. Standard customers receive 12 months from date of purchase.</w:t>
      </w:r>
    </w:p>
    <w:p w:rsidR="00FD3CF8" w:rsidRPr="0072384F" w:rsidRDefault="00FD3CF8" w:rsidP="00F9691F">
      <w:pPr>
        <w:spacing w:after="0" w:line="240" w:lineRule="auto"/>
        <w:jc w:val="both"/>
        <w:rPr>
          <w:rFonts w:eastAsia="Times New Roman" w:cs="Arial"/>
          <w:b/>
          <w:sz w:val="20"/>
          <w:szCs w:val="20"/>
        </w:rPr>
      </w:pPr>
    </w:p>
    <w:p w:rsidR="00FD3CF8" w:rsidRPr="0072384F" w:rsidRDefault="00FD3CF8" w:rsidP="00FD3CF8">
      <w:pPr>
        <w:spacing w:after="0" w:line="240" w:lineRule="auto"/>
        <w:jc w:val="both"/>
        <w:rPr>
          <w:rFonts w:eastAsia="Times New Roman" w:cs="Arial"/>
          <w:sz w:val="20"/>
          <w:szCs w:val="20"/>
        </w:rPr>
      </w:pPr>
      <w:r w:rsidRPr="0072384F">
        <w:rPr>
          <w:rFonts w:eastAsia="Times New Roman" w:cs="Arial"/>
          <w:b/>
          <w:sz w:val="20"/>
          <w:szCs w:val="20"/>
        </w:rPr>
        <w:t>Call Tracking Procedure:</w:t>
      </w:r>
    </w:p>
    <w:p w:rsidR="00FD3CF8" w:rsidRPr="0072384F" w:rsidRDefault="00FD3CF8" w:rsidP="00FD3CF8">
      <w:pPr>
        <w:spacing w:after="0" w:line="240" w:lineRule="auto"/>
        <w:jc w:val="both"/>
        <w:rPr>
          <w:rFonts w:eastAsia="Times New Roman" w:cs="Arial"/>
          <w:sz w:val="20"/>
          <w:szCs w:val="20"/>
        </w:rPr>
      </w:pPr>
      <w:r w:rsidRPr="0072384F">
        <w:rPr>
          <w:rFonts w:eastAsia="Times New Roman" w:cs="Arial"/>
          <w:sz w:val="20"/>
          <w:szCs w:val="20"/>
        </w:rPr>
        <w:t>All service calls into the “</w:t>
      </w:r>
      <w:r w:rsidR="00D10C78" w:rsidRPr="0072384F">
        <w:rPr>
          <w:rFonts w:eastAsia="Times New Roman" w:cs="Arial"/>
          <w:sz w:val="20"/>
          <w:szCs w:val="20"/>
        </w:rPr>
        <w:t xml:space="preserve">Major Account Service Program” </w:t>
      </w:r>
      <w:r w:rsidRPr="0072384F">
        <w:rPr>
          <w:rFonts w:eastAsia="Times New Roman" w:cs="Arial"/>
          <w:sz w:val="20"/>
          <w:szCs w:val="20"/>
        </w:rPr>
        <w:t xml:space="preserve">are tracked with a case number and that case number is provided to the End User Customer. Upon request, service and call history can be provided to the Customer. </w:t>
      </w:r>
    </w:p>
    <w:p w:rsidR="00FD3CF8" w:rsidRPr="0072384F" w:rsidRDefault="00FD3CF8" w:rsidP="00FD3CF8">
      <w:pPr>
        <w:spacing w:after="0" w:line="240" w:lineRule="auto"/>
        <w:jc w:val="both"/>
        <w:rPr>
          <w:rFonts w:eastAsia="Times New Roman" w:cs="Arial"/>
          <w:sz w:val="20"/>
          <w:szCs w:val="20"/>
        </w:rPr>
      </w:pPr>
    </w:p>
    <w:p w:rsidR="00FD3CF8" w:rsidRPr="0072384F" w:rsidRDefault="00FD3CF8" w:rsidP="00FD3CF8">
      <w:pPr>
        <w:spacing w:after="0" w:line="240" w:lineRule="auto"/>
        <w:jc w:val="both"/>
        <w:rPr>
          <w:rFonts w:eastAsia="Times New Roman" w:cs="Arial"/>
          <w:sz w:val="20"/>
          <w:szCs w:val="20"/>
        </w:rPr>
      </w:pPr>
      <w:r w:rsidRPr="0072384F">
        <w:rPr>
          <w:rFonts w:eastAsia="Times New Roman" w:cs="Arial"/>
          <w:b/>
          <w:sz w:val="20"/>
          <w:szCs w:val="20"/>
        </w:rPr>
        <w:t>Frequency of Reports:</w:t>
      </w:r>
    </w:p>
    <w:p w:rsidR="00FD3CF8" w:rsidRPr="0072384F" w:rsidRDefault="00FD3CF8" w:rsidP="00FD3CF8">
      <w:pPr>
        <w:spacing w:after="0" w:line="240" w:lineRule="auto"/>
        <w:jc w:val="both"/>
        <w:rPr>
          <w:rFonts w:eastAsia="Times New Roman" w:cs="Arial"/>
          <w:sz w:val="20"/>
          <w:szCs w:val="20"/>
        </w:rPr>
      </w:pPr>
      <w:r w:rsidRPr="0072384F">
        <w:rPr>
          <w:rFonts w:eastAsia="Times New Roman" w:cs="Arial"/>
          <w:sz w:val="20"/>
          <w:szCs w:val="20"/>
        </w:rPr>
        <w:t xml:space="preserve">If requested, Brother International can provide a swap history report on a monthly basis to Customer. This report will identify the Customer initiating the swap, model being swapped, serial number of the machine, and serial number of the replacement machine. </w:t>
      </w:r>
    </w:p>
    <w:p w:rsidR="00FD3CF8" w:rsidRPr="0072384F" w:rsidRDefault="00FD3CF8" w:rsidP="00FD3CF8">
      <w:pPr>
        <w:spacing w:after="0" w:line="240" w:lineRule="auto"/>
        <w:jc w:val="both"/>
        <w:rPr>
          <w:rFonts w:eastAsia="Times New Roman" w:cs="Arial"/>
          <w:color w:val="FF0000"/>
          <w:sz w:val="20"/>
          <w:szCs w:val="20"/>
        </w:rPr>
      </w:pPr>
    </w:p>
    <w:p w:rsidR="00FD3CF8" w:rsidRPr="0072384F" w:rsidRDefault="00FD3CF8" w:rsidP="00FD3CF8">
      <w:pPr>
        <w:spacing w:after="0" w:line="240" w:lineRule="auto"/>
        <w:jc w:val="both"/>
        <w:rPr>
          <w:rFonts w:eastAsia="Times New Roman" w:cs="Arial"/>
          <w:color w:val="000000" w:themeColor="text1"/>
          <w:sz w:val="20"/>
          <w:szCs w:val="20"/>
        </w:rPr>
      </w:pPr>
      <w:r w:rsidRPr="0072384F">
        <w:rPr>
          <w:rFonts w:eastAsia="Times New Roman" w:cs="Arial"/>
          <w:b/>
          <w:color w:val="000000" w:themeColor="text1"/>
          <w:sz w:val="20"/>
          <w:szCs w:val="20"/>
        </w:rPr>
        <w:t>After hours call procedure</w:t>
      </w:r>
      <w:r w:rsidRPr="0072384F">
        <w:rPr>
          <w:rFonts w:eastAsia="Times New Roman" w:cs="Arial"/>
          <w:color w:val="000000" w:themeColor="text1"/>
          <w:sz w:val="20"/>
          <w:szCs w:val="20"/>
        </w:rPr>
        <w:t xml:space="preserve">: </w:t>
      </w:r>
    </w:p>
    <w:p w:rsidR="008C54CA" w:rsidRPr="0072384F" w:rsidRDefault="00FD3CF8" w:rsidP="00FD3CF8">
      <w:pPr>
        <w:spacing w:after="0" w:line="240" w:lineRule="auto"/>
        <w:jc w:val="both"/>
        <w:rPr>
          <w:rFonts w:eastAsia="Times New Roman" w:cs="Arial"/>
          <w:color w:val="000000" w:themeColor="text1"/>
          <w:sz w:val="20"/>
          <w:szCs w:val="20"/>
        </w:rPr>
      </w:pPr>
      <w:r w:rsidRPr="0072384F">
        <w:rPr>
          <w:rFonts w:eastAsia="Times New Roman" w:cs="Arial"/>
          <w:color w:val="000000" w:themeColor="text1"/>
          <w:sz w:val="20"/>
          <w:szCs w:val="20"/>
        </w:rPr>
        <w:t>Our “</w:t>
      </w:r>
      <w:r w:rsidR="00D10C78" w:rsidRPr="0072384F">
        <w:rPr>
          <w:rFonts w:eastAsia="Times New Roman" w:cs="Arial"/>
          <w:color w:val="000000" w:themeColor="text1"/>
          <w:sz w:val="20"/>
          <w:szCs w:val="20"/>
        </w:rPr>
        <w:t xml:space="preserve">Major Account Warranty Service” </w:t>
      </w:r>
      <w:r w:rsidRPr="0072384F">
        <w:rPr>
          <w:rFonts w:eastAsia="Times New Roman" w:cs="Arial"/>
          <w:color w:val="000000" w:themeColor="text1"/>
          <w:sz w:val="20"/>
          <w:szCs w:val="20"/>
        </w:rPr>
        <w:t xml:space="preserve">line is staffed from the hours of 9 AM EST to 8 PM EST. </w:t>
      </w:r>
      <w:proofErr w:type="gramStart"/>
      <w:r w:rsidRPr="0072384F">
        <w:rPr>
          <w:rFonts w:eastAsia="Times New Roman" w:cs="Arial"/>
          <w:color w:val="000000" w:themeColor="text1"/>
          <w:sz w:val="20"/>
          <w:szCs w:val="20"/>
        </w:rPr>
        <w:t>In the event that</w:t>
      </w:r>
      <w:proofErr w:type="gramEnd"/>
      <w:r w:rsidRPr="0072384F">
        <w:rPr>
          <w:rFonts w:eastAsia="Times New Roman" w:cs="Arial"/>
          <w:color w:val="000000" w:themeColor="text1"/>
          <w:sz w:val="20"/>
          <w:szCs w:val="20"/>
        </w:rPr>
        <w:t xml:space="preserve"> service is requested after hours, customers can call the </w:t>
      </w:r>
      <w:r w:rsidR="00D10C78" w:rsidRPr="0072384F">
        <w:rPr>
          <w:rFonts w:eastAsia="Times New Roman" w:cs="Arial"/>
          <w:color w:val="000000" w:themeColor="text1"/>
          <w:sz w:val="20"/>
          <w:szCs w:val="20"/>
        </w:rPr>
        <w:t xml:space="preserve">“Major Account Warranty Service” </w:t>
      </w:r>
      <w:r w:rsidRPr="0072384F">
        <w:rPr>
          <w:rFonts w:eastAsia="Times New Roman" w:cs="Arial"/>
          <w:color w:val="000000" w:themeColor="text1"/>
          <w:sz w:val="20"/>
          <w:szCs w:val="20"/>
        </w:rPr>
        <w:t xml:space="preserve">and leave a message. Calls will be returned the next business day. If troubleshooting is required after 8 PM EST, support is available through our standard customer service number at </w:t>
      </w:r>
      <w:r w:rsidRPr="0072384F">
        <w:rPr>
          <w:rFonts w:eastAsia="Times New Roman" w:cs="Arial"/>
          <w:b/>
          <w:color w:val="000000" w:themeColor="text1"/>
          <w:sz w:val="20"/>
          <w:szCs w:val="20"/>
        </w:rPr>
        <w:t xml:space="preserve">1-877-BROTHER </w:t>
      </w:r>
      <w:r w:rsidRPr="0072384F">
        <w:rPr>
          <w:rFonts w:eastAsia="Times New Roman" w:cs="Arial"/>
          <w:color w:val="000000" w:themeColor="text1"/>
          <w:sz w:val="20"/>
          <w:szCs w:val="20"/>
        </w:rPr>
        <w:t xml:space="preserve">as part of the </w:t>
      </w:r>
      <w:r w:rsidR="00D10C78" w:rsidRPr="0072384F">
        <w:rPr>
          <w:rFonts w:eastAsia="Times New Roman" w:cs="Arial"/>
          <w:color w:val="000000" w:themeColor="text1"/>
          <w:sz w:val="20"/>
          <w:szCs w:val="20"/>
        </w:rPr>
        <w:t>“Major Account Warranty Service”</w:t>
      </w:r>
    </w:p>
    <w:p w:rsidR="00D10C78" w:rsidRPr="0072384F" w:rsidRDefault="00D10C78" w:rsidP="00FD3CF8">
      <w:pPr>
        <w:spacing w:after="0" w:line="240" w:lineRule="auto"/>
        <w:jc w:val="both"/>
        <w:rPr>
          <w:rFonts w:eastAsia="Times New Roman" w:cs="Arial"/>
          <w:color w:val="000000" w:themeColor="text1"/>
          <w:sz w:val="20"/>
          <w:szCs w:val="20"/>
        </w:rPr>
      </w:pPr>
    </w:p>
    <w:p w:rsidR="008C54CA" w:rsidRPr="0072384F" w:rsidRDefault="008C54CA" w:rsidP="00FD3CF8">
      <w:pPr>
        <w:spacing w:after="0" w:line="240" w:lineRule="auto"/>
        <w:jc w:val="both"/>
        <w:rPr>
          <w:rFonts w:eastAsia="Times New Roman" w:cs="Arial"/>
          <w:b/>
          <w:color w:val="000000" w:themeColor="text1"/>
          <w:sz w:val="20"/>
          <w:szCs w:val="20"/>
        </w:rPr>
      </w:pPr>
      <w:r w:rsidRPr="0072384F">
        <w:rPr>
          <w:rFonts w:eastAsia="Times New Roman" w:cs="Arial"/>
          <w:b/>
          <w:color w:val="000000" w:themeColor="text1"/>
          <w:sz w:val="20"/>
          <w:szCs w:val="20"/>
        </w:rPr>
        <w:t>Product Return Procedure:</w:t>
      </w:r>
    </w:p>
    <w:p w:rsidR="009C6016" w:rsidRPr="0072384F" w:rsidRDefault="008C54CA" w:rsidP="00D10C78">
      <w:pPr>
        <w:spacing w:after="0" w:line="240" w:lineRule="auto"/>
        <w:jc w:val="both"/>
        <w:rPr>
          <w:sz w:val="20"/>
          <w:szCs w:val="20"/>
        </w:rPr>
      </w:pPr>
      <w:r w:rsidRPr="0072384F">
        <w:rPr>
          <w:rFonts w:eastAsia="Times New Roman" w:cs="Arial"/>
          <w:color w:val="000000" w:themeColor="text1"/>
          <w:sz w:val="20"/>
          <w:szCs w:val="20"/>
        </w:rPr>
        <w:t xml:space="preserve">Requests for return of Brother IT Imaging Products purchased under DIR Contract </w:t>
      </w:r>
      <w:r w:rsidR="00F9691F" w:rsidRPr="0072384F">
        <w:rPr>
          <w:rFonts w:eastAsia="Times New Roman" w:cs="Arial"/>
          <w:color w:val="000000" w:themeColor="text1"/>
          <w:sz w:val="20"/>
          <w:szCs w:val="20"/>
        </w:rPr>
        <w:t xml:space="preserve">CPO-4410 </w:t>
      </w:r>
      <w:r w:rsidRPr="0072384F">
        <w:rPr>
          <w:rFonts w:eastAsia="Times New Roman" w:cs="Arial"/>
          <w:color w:val="000000" w:themeColor="text1"/>
          <w:sz w:val="20"/>
          <w:szCs w:val="20"/>
        </w:rPr>
        <w:t>will be coordinated by the Authorized Brother DIR Contract Reseller who processed the order. State of Texas customers are requested to contact their Brother DIR Reseller for Information of the Return of Product.</w:t>
      </w:r>
      <w:r w:rsidRPr="0072384F">
        <w:rPr>
          <w:color w:val="002060"/>
          <w:sz w:val="20"/>
          <w:szCs w:val="20"/>
        </w:rPr>
        <w:t xml:space="preserve">   </w:t>
      </w:r>
    </w:p>
    <w:sectPr w:rsidR="009C6016" w:rsidRPr="0072384F" w:rsidSect="00FD3CF8">
      <w:headerReference w:type="even" r:id="rId7"/>
      <w:headerReference w:type="default" r:id="rId8"/>
      <w:footerReference w:type="even" r:id="rId9"/>
      <w:footerReference w:type="default" r:id="rId10"/>
      <w:headerReference w:type="first" r:id="rId11"/>
      <w:footerReference w:type="first" r:id="rId12"/>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831" w:rsidRDefault="00B15831" w:rsidP="002B208B">
      <w:pPr>
        <w:spacing w:after="0" w:line="240" w:lineRule="auto"/>
      </w:pPr>
      <w:r>
        <w:separator/>
      </w:r>
    </w:p>
  </w:endnote>
  <w:endnote w:type="continuationSeparator" w:id="0">
    <w:p w:rsidR="00B15831" w:rsidRDefault="00B15831" w:rsidP="002B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08B" w:rsidRDefault="002B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08B" w:rsidRDefault="002B2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08B" w:rsidRDefault="002B2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831" w:rsidRDefault="00B15831" w:rsidP="002B208B">
      <w:pPr>
        <w:spacing w:after="0" w:line="240" w:lineRule="auto"/>
      </w:pPr>
      <w:r>
        <w:separator/>
      </w:r>
    </w:p>
  </w:footnote>
  <w:footnote w:type="continuationSeparator" w:id="0">
    <w:p w:rsidR="00B15831" w:rsidRDefault="00B15831" w:rsidP="002B2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08B" w:rsidRDefault="002B2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08B" w:rsidRDefault="002B2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08B" w:rsidRDefault="002B2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4960"/>
    <w:multiLevelType w:val="hybridMultilevel"/>
    <w:tmpl w:val="723A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E6BD9"/>
    <w:multiLevelType w:val="hybridMultilevel"/>
    <w:tmpl w:val="8A383092"/>
    <w:lvl w:ilvl="0" w:tplc="C0C844D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351FF2"/>
    <w:multiLevelType w:val="hybridMultilevel"/>
    <w:tmpl w:val="5A781424"/>
    <w:lvl w:ilvl="0" w:tplc="0C62476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891004"/>
    <w:multiLevelType w:val="hybridMultilevel"/>
    <w:tmpl w:val="4042B5E6"/>
    <w:lvl w:ilvl="0" w:tplc="DE8C21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F8"/>
    <w:rsid w:val="002B208B"/>
    <w:rsid w:val="00666233"/>
    <w:rsid w:val="0072384F"/>
    <w:rsid w:val="008C54CA"/>
    <w:rsid w:val="009C6016"/>
    <w:rsid w:val="00B15831"/>
    <w:rsid w:val="00BD2F20"/>
    <w:rsid w:val="00D10C78"/>
    <w:rsid w:val="00F9691F"/>
    <w:rsid w:val="00FD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2119"/>
  <w15:chartTrackingRefBased/>
  <w15:docId w15:val="{320B512B-550E-43EB-B675-589EA681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F8"/>
    <w:pPr>
      <w:ind w:left="720"/>
      <w:contextualSpacing/>
    </w:pPr>
  </w:style>
  <w:style w:type="paragraph" w:styleId="Header">
    <w:name w:val="header"/>
    <w:basedOn w:val="Normal"/>
    <w:link w:val="HeaderChar"/>
    <w:uiPriority w:val="99"/>
    <w:unhideWhenUsed/>
    <w:rsid w:val="002B2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08B"/>
  </w:style>
  <w:style w:type="paragraph" w:styleId="Footer">
    <w:name w:val="footer"/>
    <w:basedOn w:val="Normal"/>
    <w:link w:val="FooterChar"/>
    <w:uiPriority w:val="99"/>
    <w:unhideWhenUsed/>
    <w:rsid w:val="002B2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 Frank (BIC USA)</dc:creator>
  <cp:keywords/>
  <dc:description/>
  <cp:lastModifiedBy>Takacs, Frank (BIC USA)</cp:lastModifiedBy>
  <cp:revision>3</cp:revision>
  <cp:lastPrinted>2019-09-09T20:49:00Z</cp:lastPrinted>
  <dcterms:created xsi:type="dcterms:W3CDTF">2019-09-09T20:51:00Z</dcterms:created>
  <dcterms:modified xsi:type="dcterms:W3CDTF">2019-09-10T12:22:00Z</dcterms:modified>
</cp:coreProperties>
</file>